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5"/>
        <w:gridCol w:w="1056"/>
        <w:gridCol w:w="5479"/>
      </w:tblGrid>
      <w:tr w:rsidR="0009057A" w:rsidRPr="0009057A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09057A" w:rsidRDefault="009B60C5" w:rsidP="0075328A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09057A" w:rsidRDefault="005C636A" w:rsidP="00230905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Коучинг в управлении человеческими ресурсами</w:t>
            </w:r>
          </w:p>
        </w:tc>
      </w:tr>
      <w:tr w:rsidR="0009057A" w:rsidRPr="0009057A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09057A" w:rsidRDefault="00A30025" w:rsidP="009B60C5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09057A" w:rsidRDefault="00A30025" w:rsidP="00DD133E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38.0</w:t>
            </w:r>
            <w:r w:rsidR="00DD133E" w:rsidRPr="0009057A">
              <w:rPr>
                <w:sz w:val="24"/>
                <w:szCs w:val="24"/>
              </w:rPr>
              <w:t>4</w:t>
            </w:r>
            <w:r w:rsidRPr="0009057A">
              <w:rPr>
                <w:sz w:val="24"/>
                <w:szCs w:val="24"/>
              </w:rPr>
              <w:t>.0</w:t>
            </w:r>
            <w:r w:rsidR="00E9078C" w:rsidRPr="0009057A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09057A" w:rsidRDefault="00E9078C" w:rsidP="00230905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Управление персоналом</w:t>
            </w:r>
          </w:p>
        </w:tc>
      </w:tr>
      <w:tr w:rsidR="0009057A" w:rsidRPr="0009057A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09057A" w:rsidRDefault="009B60C5" w:rsidP="009B60C5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09057A" w:rsidRDefault="005C636A" w:rsidP="00230905">
            <w:pPr>
              <w:rPr>
                <w:sz w:val="24"/>
                <w:szCs w:val="24"/>
                <w:highlight w:val="yellow"/>
              </w:rPr>
            </w:pPr>
            <w:r w:rsidRPr="0009057A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09057A" w:rsidRPr="0009057A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09057A" w:rsidRDefault="00230905" w:rsidP="009B60C5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09057A" w:rsidRDefault="00DB35CE" w:rsidP="009B60C5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4</w:t>
            </w:r>
            <w:r w:rsidR="00230905" w:rsidRPr="0009057A">
              <w:rPr>
                <w:sz w:val="24"/>
                <w:szCs w:val="24"/>
              </w:rPr>
              <w:t xml:space="preserve"> з.е.</w:t>
            </w:r>
          </w:p>
        </w:tc>
      </w:tr>
      <w:tr w:rsidR="0009057A" w:rsidRPr="0009057A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09057A" w:rsidRDefault="009B60C5" w:rsidP="009B60C5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09057A" w:rsidRDefault="00230905" w:rsidP="00DB35CE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Экзамен</w:t>
            </w:r>
            <w:r w:rsidR="00CB2C49" w:rsidRPr="0009057A">
              <w:rPr>
                <w:sz w:val="24"/>
                <w:szCs w:val="24"/>
              </w:rPr>
              <w:t xml:space="preserve"> </w:t>
            </w:r>
          </w:p>
        </w:tc>
      </w:tr>
      <w:tr w:rsidR="0009057A" w:rsidRPr="0009057A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09057A" w:rsidRDefault="00CB2C49" w:rsidP="00CB2C49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09057A" w:rsidRDefault="0009057A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E9078C" w:rsidRPr="0009057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09057A" w:rsidRDefault="00CB2C49" w:rsidP="00114817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Крат</w:t>
            </w:r>
            <w:r w:rsidR="00114817" w:rsidRPr="0009057A">
              <w:rPr>
                <w:b/>
                <w:sz w:val="24"/>
                <w:szCs w:val="24"/>
              </w:rPr>
              <w:t>к</w:t>
            </w:r>
            <w:r w:rsidRPr="0009057A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 xml:space="preserve">Тема 1. </w:t>
            </w:r>
            <w:r w:rsidR="00DB35CE" w:rsidRPr="0009057A">
              <w:rPr>
                <w:bCs/>
                <w:kern w:val="0"/>
                <w:sz w:val="24"/>
                <w:szCs w:val="24"/>
              </w:rPr>
              <w:t>Убеждение как вид психологического воздействия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 xml:space="preserve">Тема 2. </w:t>
            </w:r>
            <w:r w:rsidR="00DB35CE" w:rsidRPr="0009057A">
              <w:rPr>
                <w:sz w:val="24"/>
                <w:szCs w:val="24"/>
              </w:rPr>
              <w:t>Внушение как разновидность психологического воздействия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 xml:space="preserve">Тема 3. </w:t>
            </w:r>
            <w:r w:rsidR="00DB35CE" w:rsidRPr="0009057A">
              <w:rPr>
                <w:sz w:val="24"/>
                <w:szCs w:val="24"/>
              </w:rPr>
              <w:t>Психологическое манипулирование людьми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Тема 4. Эффективное применение невербальной коммуникации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DB35CE" w:rsidRPr="0009057A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Тема 5. Психотехнология создания доверительных отношений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09057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5C636A" w:rsidP="005C636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Основная литература:</w:t>
            </w:r>
          </w:p>
          <w:p w:rsidR="00103E09" w:rsidRPr="0009057A" w:rsidRDefault="009634B7" w:rsidP="005C636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09057A">
              <w:rPr>
                <w:bCs/>
                <w:shd w:val="clear" w:color="auto" w:fill="FFFFFF"/>
              </w:rPr>
              <w:t>Психологи</w:t>
            </w:r>
            <w:r w:rsidRPr="0009057A">
              <w:rPr>
                <w:shd w:val="clear" w:color="auto" w:fill="FFFFFF"/>
              </w:rPr>
              <w:t>я делового </w:t>
            </w:r>
            <w:r w:rsidRPr="0009057A">
              <w:rPr>
                <w:bCs/>
                <w:shd w:val="clear" w:color="auto" w:fill="FFFFFF"/>
              </w:rPr>
              <w:t>общени</w:t>
            </w:r>
            <w:r w:rsidRPr="0009057A">
              <w:rPr>
                <w:shd w:val="clear" w:color="auto" w:fill="FFFFFF"/>
              </w:rPr>
              <w:t>я [Электронный ресурс] : учебное пособие / М. И. Чеховских. - 3-е изд., стер., стер. - Москва ; Минск : ИНФРА-М: Новое знание, 2011. - 253 с.  </w:t>
            </w:r>
            <w:hyperlink r:id="rId8" w:tgtFrame="_blank" w:history="1">
              <w:r w:rsidRPr="0009057A">
                <w:rPr>
                  <w:u w:val="single"/>
                  <w:shd w:val="clear" w:color="auto" w:fill="FFFFFF"/>
                </w:rPr>
                <w:t>http://znanium.com/go.php?id=518222</w:t>
              </w:r>
            </w:hyperlink>
          </w:p>
          <w:p w:rsidR="009634B7" w:rsidRPr="0009057A" w:rsidRDefault="009634B7" w:rsidP="005C636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</w:pPr>
            <w:r w:rsidRPr="0009057A">
              <w:rPr>
                <w:bCs/>
                <w:shd w:val="clear" w:color="auto" w:fill="FFFFFF"/>
              </w:rPr>
              <w:t>Управление персоналом</w:t>
            </w:r>
            <w:r w:rsidRPr="0009057A">
              <w:rPr>
                <w:shd w:val="clear" w:color="auto" w:fill="FFFFFF"/>
              </w:rPr>
              <w:t xml:space="preserve"> [Электронный ресурс] : пер. с англ. - Москва : Альпина Паблишер, 2016. - </w:t>
            </w:r>
            <w:r w:rsidRPr="0009057A">
              <w:rPr>
                <w:kern w:val="3"/>
                <w:shd w:val="clear" w:color="auto" w:fill="FFFFFF"/>
              </w:rPr>
              <w:t> </w:t>
            </w:r>
            <w:hyperlink r:id="rId9" w:tgtFrame="_blank" w:history="1">
              <w:r w:rsidRPr="0009057A">
                <w:rPr>
                  <w:kern w:val="3"/>
                  <w:u w:val="single"/>
                  <w:shd w:val="clear" w:color="auto" w:fill="FFFFFF"/>
                </w:rPr>
                <w:t>http://znanium.com/go.php?id=926039</w:t>
              </w:r>
            </w:hyperlink>
            <w:r w:rsidRPr="0009057A">
              <w:rPr>
                <w:kern w:val="3"/>
                <w:shd w:val="clear" w:color="auto" w:fill="FFFFFF"/>
              </w:rPr>
              <w:t> </w:t>
            </w:r>
          </w:p>
          <w:p w:rsidR="009634B7" w:rsidRPr="0009057A" w:rsidRDefault="009634B7" w:rsidP="005C636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09057A">
              <w:rPr>
                <w:bCs/>
                <w:shd w:val="clear" w:color="auto" w:fill="FFFFFF"/>
              </w:rPr>
              <w:t>Управление персоналом</w:t>
            </w:r>
            <w:r w:rsidRPr="0009057A">
              <w:rPr>
                <w:b/>
                <w:bCs/>
                <w:shd w:val="clear" w:color="auto" w:fill="FFFFFF"/>
              </w:rPr>
              <w:t xml:space="preserve"> в</w:t>
            </w:r>
            <w:r w:rsidRPr="0009057A">
              <w:rPr>
                <w:shd w:val="clear" w:color="auto" w:fill="FFFFFF"/>
              </w:rPr>
              <w:t> России: новые функции и новое в функциях [Электронный ресурс] : монография / А. Я. Кибанов, А. В. Кириллов [и др.]. - Москва : ИНФРА-М, 2017. - 242 с. </w:t>
            </w:r>
            <w:hyperlink r:id="rId10" w:tgtFrame="_blank" w:history="1">
              <w:r w:rsidRPr="0009057A">
                <w:rPr>
                  <w:kern w:val="3"/>
                  <w:u w:val="single"/>
                  <w:shd w:val="clear" w:color="auto" w:fill="FFFFFF"/>
                </w:rPr>
                <w:t>http://znanium.com/go.php?id=851817</w:t>
              </w:r>
            </w:hyperlink>
          </w:p>
          <w:p w:rsidR="009634B7" w:rsidRPr="0009057A" w:rsidRDefault="009634B7" w:rsidP="005C636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09057A">
              <w:rPr>
                <w:shd w:val="clear" w:color="auto" w:fill="FFFFFF"/>
              </w:rPr>
              <w:t>Формирование, развитие и коучинг эмоциональной компетентности в </w:t>
            </w:r>
            <w:r w:rsidRPr="0009057A">
              <w:rPr>
                <w:bCs/>
                <w:shd w:val="clear" w:color="auto" w:fill="FFFFFF"/>
              </w:rPr>
              <w:t>управлени</w:t>
            </w:r>
            <w:r w:rsidRPr="0009057A">
              <w:rPr>
                <w:shd w:val="clear" w:color="auto" w:fill="FFFFFF"/>
              </w:rPr>
              <w:t>и </w:t>
            </w:r>
            <w:r w:rsidRPr="0009057A">
              <w:rPr>
                <w:bCs/>
                <w:shd w:val="clear" w:color="auto" w:fill="FFFFFF"/>
              </w:rPr>
              <w:t>персонал</w:t>
            </w:r>
            <w:r w:rsidRPr="0009057A">
              <w:rPr>
                <w:shd w:val="clear" w:color="auto" w:fill="FFFFFF"/>
              </w:rPr>
              <w:t>ом организации [Электронный ресурс] : монография / О. Л. Чуланова. - Москва : ИНФРА-М, 2018. - 217 с. </w:t>
            </w:r>
            <w:hyperlink r:id="rId11" w:tgtFrame="_blank" w:history="1">
              <w:r w:rsidRPr="0009057A">
                <w:rPr>
                  <w:kern w:val="3"/>
                  <w:u w:val="single"/>
                  <w:shd w:val="clear" w:color="auto" w:fill="FFFFFF"/>
                </w:rPr>
                <w:t>http://znanium.com/go.php?id=917965</w:t>
              </w:r>
            </w:hyperlink>
            <w:r w:rsidRPr="0009057A">
              <w:rPr>
                <w:kern w:val="3"/>
                <w:shd w:val="clear" w:color="auto" w:fill="FFFFFF"/>
              </w:rPr>
              <w:t> </w:t>
            </w:r>
          </w:p>
          <w:p w:rsidR="00CB2C49" w:rsidRPr="0009057A" w:rsidRDefault="00CB2C49" w:rsidP="005C636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Дополнительная литература</w:t>
            </w:r>
            <w:r w:rsidR="005C636A" w:rsidRPr="0009057A">
              <w:rPr>
                <w:b/>
                <w:sz w:val="24"/>
                <w:szCs w:val="24"/>
              </w:rPr>
              <w:t>:</w:t>
            </w:r>
            <w:r w:rsidRPr="0009057A">
              <w:rPr>
                <w:b/>
                <w:sz w:val="24"/>
                <w:szCs w:val="24"/>
              </w:rPr>
              <w:t xml:space="preserve"> </w:t>
            </w:r>
          </w:p>
          <w:p w:rsidR="00CB2C49" w:rsidRPr="0009057A" w:rsidRDefault="00103E09" w:rsidP="005C636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09057A">
              <w:t>Стратегия сложных переговоров [Электронный ресурс] : учебное пособие/ А. Г. Рыбкин, О. К. Эмих. - Москва : ИНФРА-М, 2019. - 260 с. - </w:t>
            </w:r>
            <w:hyperlink r:id="rId12" w:history="1">
              <w:r w:rsidR="009634B7" w:rsidRPr="0009057A">
                <w:rPr>
                  <w:rStyle w:val="aff2"/>
                  <w:color w:val="auto"/>
                </w:rPr>
                <w:t>http://znanium.com/go.php?id=952392</w:t>
              </w:r>
            </w:hyperlink>
          </w:p>
          <w:p w:rsidR="009634B7" w:rsidRPr="0009057A" w:rsidRDefault="009634B7" w:rsidP="005C636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09057A">
              <w:rPr>
                <w:shd w:val="clear" w:color="auto" w:fill="FFFFFF"/>
              </w:rPr>
              <w:t>Переговорная деятельность. Менеджмент, аналитика, коммуникация [Электронный ресурс] : производственно-практическое издание / Н. Н. Лепехин. - Москва : Синергия, 2014. - 272 с.</w:t>
            </w:r>
            <w:r w:rsidRPr="0009057A">
              <w:rPr>
                <w:kern w:val="3"/>
                <w:shd w:val="clear" w:color="auto" w:fill="FFFFFF"/>
              </w:rPr>
              <w:t xml:space="preserve">  </w:t>
            </w:r>
            <w:hyperlink r:id="rId13" w:tgtFrame="_blank" w:history="1">
              <w:r w:rsidRPr="0009057A">
                <w:rPr>
                  <w:kern w:val="3"/>
                  <w:u w:val="single"/>
                  <w:shd w:val="clear" w:color="auto" w:fill="FFFFFF"/>
                </w:rPr>
                <w:t>http://znanium.com/go.php?id=451224</w:t>
              </w:r>
            </w:hyperlink>
            <w:r w:rsidRPr="0009057A">
              <w:rPr>
                <w:kern w:val="3"/>
                <w:shd w:val="clear" w:color="auto" w:fill="FFFFFF"/>
              </w:rPr>
              <w:t> </w:t>
            </w:r>
          </w:p>
          <w:p w:rsidR="009634B7" w:rsidRPr="0009057A" w:rsidRDefault="009634B7" w:rsidP="005C636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09057A">
              <w:rPr>
                <w:shd w:val="clear" w:color="auto" w:fill="FFFFFF"/>
              </w:rPr>
              <w:t>Правила менеджмента. Как ведут себя успешные руководители [Электронный ресурс]. - Москва : Альпина Паблишер, 2016. - 229 с. </w:t>
            </w:r>
            <w:r w:rsidRPr="0009057A">
              <w:rPr>
                <w:kern w:val="3"/>
                <w:shd w:val="clear" w:color="auto" w:fill="FFFFFF"/>
              </w:rPr>
              <w:t> </w:t>
            </w:r>
            <w:hyperlink r:id="rId14" w:tgtFrame="_blank" w:history="1">
              <w:r w:rsidRPr="0009057A">
                <w:rPr>
                  <w:kern w:val="3"/>
                  <w:u w:val="single"/>
                  <w:shd w:val="clear" w:color="auto" w:fill="FFFFFF"/>
                </w:rPr>
                <w:t>http://znanium.com/go.php?id=916138</w:t>
              </w:r>
            </w:hyperlink>
          </w:p>
          <w:p w:rsidR="009634B7" w:rsidRPr="0009057A" w:rsidRDefault="00BF3968" w:rsidP="005C636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09057A">
              <w:rPr>
                <w:shd w:val="clear" w:color="auto" w:fill="FFFFFF"/>
              </w:rPr>
              <w:t>Искусство презентаций и ведения переговоров [Электронный ресурс] : учебное пособие / М. Л. Асмолова ; Рос. акад. нар. хоз-ва и гос. службы при Президенте Рос. Федерации, Фак. инновац.-технол. бизнеса. - 2-е изд. - Москва : РИОР: ИНФРА-М, 2013. - 247 с. - (Президентская программа подготовки управленческих кадров).</w:t>
            </w:r>
            <w:r w:rsidRPr="0009057A">
              <w:rPr>
                <w:kern w:val="3"/>
              </w:rPr>
              <w:t xml:space="preserve"> </w:t>
            </w:r>
            <w:hyperlink r:id="rId15" w:tgtFrame="_blank" w:history="1">
              <w:r w:rsidRPr="0009057A">
                <w:rPr>
                  <w:kern w:val="3"/>
                  <w:u w:val="single"/>
                  <w:shd w:val="clear" w:color="auto" w:fill="FFFFFF"/>
                </w:rPr>
                <w:t>http://znanium.com/go.php?id=370462</w:t>
              </w:r>
            </w:hyperlink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09057A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CB2C49" w:rsidP="00CB2C49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9057A">
              <w:rPr>
                <w:b/>
                <w:sz w:val="24"/>
                <w:szCs w:val="24"/>
              </w:rPr>
              <w:t xml:space="preserve"> </w:t>
            </w:r>
          </w:p>
          <w:p w:rsidR="00CB2C49" w:rsidRPr="0009057A" w:rsidRDefault="00CB2C49" w:rsidP="00CB2C49">
            <w:pPr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9057A" w:rsidRDefault="00CB2C49" w:rsidP="00CB2C49">
            <w:pPr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9057A" w:rsidRDefault="00CB2C49" w:rsidP="00CB2C49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9057A" w:rsidRDefault="00CB2C49" w:rsidP="00CB2C49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Общего доступа</w:t>
            </w:r>
          </w:p>
          <w:p w:rsidR="00CB2C49" w:rsidRPr="0009057A" w:rsidRDefault="00CB2C49" w:rsidP="00CB2C49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9057A" w:rsidRDefault="00CB2C49" w:rsidP="00CB2C49">
            <w:pPr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09057A" w:rsidRDefault="00CB2C49" w:rsidP="00E9078C">
            <w:pPr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57A">
              <w:rPr>
                <w:sz w:val="24"/>
                <w:szCs w:val="24"/>
              </w:rPr>
              <w:t>В данной дисциплине не реализуютс</w:t>
            </w:r>
            <w:r w:rsidR="00167E8B" w:rsidRPr="0009057A">
              <w:rPr>
                <w:sz w:val="24"/>
                <w:szCs w:val="24"/>
              </w:rPr>
              <w:t>я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09057A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057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9057A" w:rsidRPr="0009057A" w:rsidTr="00631F2E">
        <w:trPr>
          <w:jc w:val="center"/>
        </w:trPr>
        <w:tc>
          <w:tcPr>
            <w:tcW w:w="10490" w:type="dxa"/>
            <w:gridSpan w:val="3"/>
          </w:tcPr>
          <w:p w:rsidR="00CB2C49" w:rsidRPr="0009057A" w:rsidRDefault="0009057A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E9078C" w:rsidRDefault="00E9078C" w:rsidP="0061508B">
      <w:pPr>
        <w:ind w:left="-284"/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EC" w:rsidRDefault="008631EC">
      <w:r>
        <w:separator/>
      </w:r>
    </w:p>
  </w:endnote>
  <w:endnote w:type="continuationSeparator" w:id="0">
    <w:p w:rsidR="008631EC" w:rsidRDefault="008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EC" w:rsidRDefault="008631EC">
      <w:r>
        <w:separator/>
      </w:r>
    </w:p>
  </w:footnote>
  <w:footnote w:type="continuationSeparator" w:id="0">
    <w:p w:rsidR="008631EC" w:rsidRDefault="0086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632B1"/>
    <w:multiLevelType w:val="hybridMultilevel"/>
    <w:tmpl w:val="62D296BA"/>
    <w:lvl w:ilvl="0" w:tplc="034E01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7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0"/>
  </w:num>
  <w:num w:numId="66">
    <w:abstractNumId w:val="45"/>
  </w:num>
  <w:num w:numId="67">
    <w:abstractNumId w:val="16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7A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636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31EC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0F244"/>
  <w15:docId w15:val="{5E9CE296-7EB3-4622-9B42-95C907D1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222" TargetMode="External"/><Relationship Id="rId13" Type="http://schemas.openxmlformats.org/officeDocument/2006/relationships/hyperlink" Target="http://znanium.com/go.php?id=4512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23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79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70462" TargetMode="External"/><Relationship Id="rId10" Type="http://schemas.openxmlformats.org/officeDocument/2006/relationships/hyperlink" Target="http://znanium.com/go.php?id=851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39" TargetMode="External"/><Relationship Id="rId14" Type="http://schemas.openxmlformats.org/officeDocument/2006/relationships/hyperlink" Target="http://znanium.com/go.php?id=916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AC5B-91F2-4FBB-ACBC-FA3B36C9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2019-07-04T08:03:00Z</dcterms:modified>
</cp:coreProperties>
</file>